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20" w:type="dxa"/>
        <w:tblLook w:val="04A0" w:firstRow="1" w:lastRow="0" w:firstColumn="1" w:lastColumn="0" w:noHBand="0" w:noVBand="1"/>
      </w:tblPr>
      <w:tblGrid>
        <w:gridCol w:w="2560"/>
        <w:gridCol w:w="4060"/>
      </w:tblGrid>
      <w:tr w:rsidR="00074806" w:rsidRPr="00074806" w:rsidTr="0007480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BILJEŠKE 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uz </w:t>
            </w:r>
            <w:r w:rsidR="00E460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financijsko izvješće 01.01. - 31</w:t>
            </w: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.12.2022.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Broj RKP-a: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14904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OIB: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76147034208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Matični broj: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3217060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Naziv i adresa obveznika: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O.Š.ANTUNA MIHANOVIĆA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 xml:space="preserve">10 040 Zagreb, </w:t>
            </w:r>
            <w:proofErr w:type="spellStart"/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Dubečka</w:t>
            </w:r>
            <w:proofErr w:type="spellEnd"/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 xml:space="preserve"> 5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Oznaka razine: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31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Šifra djelatnosti: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8520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Šifra županije/grada/općine: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133</w:t>
            </w:r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Zakonski predstavnik: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 xml:space="preserve">mr.sc. </w:t>
            </w:r>
            <w:proofErr w:type="spellStart"/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Beatrica</w:t>
            </w:r>
            <w:proofErr w:type="spellEnd"/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 xml:space="preserve"> Šurbek, </w:t>
            </w:r>
            <w:proofErr w:type="spellStart"/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prof</w:t>
            </w:r>
            <w:proofErr w:type="spellEnd"/>
          </w:p>
        </w:tc>
      </w:tr>
      <w:tr w:rsidR="00074806" w:rsidRPr="00074806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06" w:rsidRPr="00074806" w:rsidRDefault="00074806" w:rsidP="0007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74806" w:rsidRDefault="00074806">
      <w:pPr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AD6B0E" w:rsidRPr="004C40AE" w:rsidRDefault="00074806" w:rsidP="00074806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</w:t>
      </w:r>
      <w:r w:rsidR="00AD6B0E" w:rsidRPr="004C40AE">
        <w:rPr>
          <w:b/>
          <w:i/>
          <w:color w:val="000000" w:themeColor="text1"/>
          <w:sz w:val="24"/>
          <w:szCs w:val="24"/>
        </w:rPr>
        <w:t>R RAS</w:t>
      </w:r>
    </w:p>
    <w:p w:rsidR="00AD6B0E" w:rsidRPr="004C40AE" w:rsidRDefault="00AD6B0E" w:rsidP="00074806">
      <w:pPr>
        <w:spacing w:after="0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6</w:t>
      </w:r>
    </w:p>
    <w:p w:rsidR="00AD6B0E" w:rsidRPr="004C40AE" w:rsidRDefault="00AD6B0E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U ovom izvještajnom razdoblju ostvareno je 13,5 % više prihoda.</w:t>
      </w:r>
    </w:p>
    <w:p w:rsidR="00AD6B0E" w:rsidRPr="004C40AE" w:rsidRDefault="001538C5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Bilježi se</w:t>
      </w:r>
      <w:r w:rsidR="00AD6B0E" w:rsidRPr="004C40AE">
        <w:rPr>
          <w:color w:val="000000" w:themeColor="text1"/>
        </w:rPr>
        <w:t xml:space="preserve"> odstupanje na sljedećim kontima:</w:t>
      </w:r>
    </w:p>
    <w:p w:rsidR="00AD6B0E" w:rsidRPr="004C40AE" w:rsidRDefault="00AD6B0E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6361 – povećanje prihoda za plaće</w:t>
      </w:r>
      <w:r w:rsidR="00765B22" w:rsidRPr="004C40AE">
        <w:rPr>
          <w:color w:val="000000" w:themeColor="text1"/>
        </w:rPr>
        <w:t xml:space="preserve"> i materijalna prava ( uvećanje osnovice i dodataka) </w:t>
      </w:r>
    </w:p>
    <w:p w:rsidR="00AD6B0E" w:rsidRPr="004C40AE" w:rsidRDefault="00AD6B0E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6362 - povećanje p</w:t>
      </w:r>
      <w:r w:rsidR="001538C5" w:rsidRPr="004C40AE">
        <w:rPr>
          <w:color w:val="000000" w:themeColor="text1"/>
        </w:rPr>
        <w:t>rihoda za udžbenika (poveća</w:t>
      </w:r>
      <w:r w:rsidRPr="004C40AE">
        <w:rPr>
          <w:color w:val="000000" w:themeColor="text1"/>
        </w:rPr>
        <w:t>nje cijene)</w:t>
      </w:r>
    </w:p>
    <w:p w:rsidR="00765B22" w:rsidRPr="004C40AE" w:rsidRDefault="00765B2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6393 - povećanje prihoda za plaće asistenata (EU projekt – faza V) – veći broj zaposlenih</w:t>
      </w:r>
    </w:p>
    <w:p w:rsidR="00765B22" w:rsidRPr="004C40AE" w:rsidRDefault="00765B2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6526 – povećanje uplata roditelja za prehranu i boravak – veći broj učenika u programu </w:t>
      </w:r>
    </w:p>
    <w:p w:rsidR="00765B22" w:rsidRPr="004C40AE" w:rsidRDefault="00765B2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6615 – povećanje u odnosu na prošlu godinu - Školski sportski saveza iznos od 45.280,00 kn za </w:t>
      </w:r>
      <w:r w:rsidR="00BF6DB2" w:rsidRPr="004C40AE">
        <w:rPr>
          <w:color w:val="000000" w:themeColor="text1"/>
        </w:rPr>
        <w:t xml:space="preserve">    </w:t>
      </w:r>
      <w:r w:rsidRPr="004C40AE">
        <w:rPr>
          <w:color w:val="000000" w:themeColor="text1"/>
        </w:rPr>
        <w:t>20</w:t>
      </w:r>
      <w:r w:rsidR="00BF6DB2" w:rsidRPr="004C40AE">
        <w:rPr>
          <w:color w:val="000000" w:themeColor="text1"/>
        </w:rPr>
        <w:t>21. g. uplatio sa kašnjenjem tek u 2022. g.</w:t>
      </w:r>
      <w:r w:rsidRPr="004C40AE">
        <w:rPr>
          <w:color w:val="000000" w:themeColor="text1"/>
        </w:rPr>
        <w:t xml:space="preserve"> </w:t>
      </w:r>
    </w:p>
    <w:p w:rsidR="00BF6DB2" w:rsidRPr="004C40AE" w:rsidRDefault="00AF29AF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663 </w:t>
      </w:r>
      <w:r w:rsidR="00BF6DB2" w:rsidRPr="004C40AE">
        <w:rPr>
          <w:color w:val="000000" w:themeColor="text1"/>
        </w:rPr>
        <w:t xml:space="preserve"> – smanjenje </w:t>
      </w:r>
      <w:r w:rsidRPr="004C40AE">
        <w:rPr>
          <w:color w:val="000000" w:themeColor="text1"/>
        </w:rPr>
        <w:t>jer je 2021. g. dobivena donacija roditelja koja je ove godine izostala</w:t>
      </w:r>
    </w:p>
    <w:p w:rsidR="004C77CA" w:rsidRPr="004C40AE" w:rsidRDefault="004C77CA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6711 – a. povećanje prihoda za plaće i mat. rashode (PB, VKSD, POMOĆNICI), b.  za 2022. uplaćeno 260.000,00 kn više akontacije za energente. c.  Za Školski odbor u 2021. prihod 4.000,00, a u 2022. 52.000,kn</w:t>
      </w:r>
    </w:p>
    <w:p w:rsidR="001538C5" w:rsidRPr="004C40AE" w:rsidRDefault="001538C5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6712 – povećanje prihoda za nefinancijsku imovinu (oprema za kuhinju – 183.951,00)</w:t>
      </w:r>
    </w:p>
    <w:p w:rsidR="001538C5" w:rsidRPr="004C40AE" w:rsidRDefault="001538C5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3</w:t>
      </w:r>
    </w:p>
    <w:p w:rsidR="001538C5" w:rsidRPr="004C40AE" w:rsidRDefault="001538C5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U ovom izvještajnom razdoblju ostvareno je 10 % više rashoda</w:t>
      </w:r>
      <w:r w:rsidR="00E46239" w:rsidRPr="004C40AE">
        <w:rPr>
          <w:color w:val="000000" w:themeColor="text1"/>
        </w:rPr>
        <w:t>.</w:t>
      </w:r>
    </w:p>
    <w:p w:rsidR="001538C5" w:rsidRPr="004C40AE" w:rsidRDefault="001538C5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Bilježi se odstupanje na sljedećim kontima:</w:t>
      </w:r>
    </w:p>
    <w:p w:rsidR="001538C5" w:rsidRPr="004C40AE" w:rsidRDefault="00D627A1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311  – povećanje</w:t>
      </w:r>
      <w:r w:rsidR="001538C5" w:rsidRPr="004C40AE">
        <w:rPr>
          <w:color w:val="000000" w:themeColor="text1"/>
        </w:rPr>
        <w:t xml:space="preserve"> za plaće</w:t>
      </w:r>
      <w:r w:rsidRPr="004C40AE">
        <w:rPr>
          <w:color w:val="000000" w:themeColor="text1"/>
        </w:rPr>
        <w:t xml:space="preserve"> ( odluka o novim koeficijentima, povećanje broja zaposlenih</w:t>
      </w:r>
      <w:r w:rsidR="001538C5" w:rsidRPr="004C40AE">
        <w:rPr>
          <w:color w:val="000000" w:themeColor="text1"/>
        </w:rPr>
        <w:t>). Najveće odstupanje na kontu 3113 – prekovremen rad – 62,8% više</w:t>
      </w:r>
    </w:p>
    <w:p w:rsidR="00D627A1" w:rsidRPr="004C40AE" w:rsidRDefault="00D627A1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312 – povećanje za materijalna prava ( veći iznos naknada).</w:t>
      </w:r>
    </w:p>
    <w:p w:rsidR="001538C5" w:rsidRPr="004C40AE" w:rsidRDefault="0038054B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3211, 3213</w:t>
      </w:r>
      <w:r w:rsidR="001538C5" w:rsidRPr="004C40AE">
        <w:rPr>
          <w:color w:val="000000" w:themeColor="text1"/>
        </w:rPr>
        <w:t xml:space="preserve"> – povećanje rashoda za </w:t>
      </w:r>
      <w:r w:rsidRPr="004C40AE">
        <w:rPr>
          <w:color w:val="000000" w:themeColor="text1"/>
        </w:rPr>
        <w:t xml:space="preserve">stručna usavršavanja i </w:t>
      </w:r>
      <w:r w:rsidR="001538C5" w:rsidRPr="004C40AE">
        <w:rPr>
          <w:color w:val="000000" w:themeColor="text1"/>
        </w:rPr>
        <w:t xml:space="preserve">službena putovanja jer zbog </w:t>
      </w:r>
      <w:r w:rsidR="00770701" w:rsidRPr="004C40AE">
        <w:rPr>
          <w:color w:val="000000" w:themeColor="text1"/>
        </w:rPr>
        <w:t xml:space="preserve"> </w:t>
      </w:r>
      <w:proofErr w:type="spellStart"/>
      <w:r w:rsidR="00874FC3" w:rsidRPr="004C40AE">
        <w:rPr>
          <w:color w:val="000000" w:themeColor="text1"/>
        </w:rPr>
        <w:t>Covid</w:t>
      </w:r>
      <w:proofErr w:type="spellEnd"/>
      <w:r w:rsidR="00874FC3" w:rsidRPr="004C40AE">
        <w:rPr>
          <w:color w:val="000000" w:themeColor="text1"/>
        </w:rPr>
        <w:t xml:space="preserve"> infekcije</w:t>
      </w:r>
      <w:r w:rsidR="001538C5" w:rsidRPr="004C40AE">
        <w:rPr>
          <w:color w:val="000000" w:themeColor="text1"/>
        </w:rPr>
        <w:t xml:space="preserve"> u 2021.g. nije bilo Šk</w:t>
      </w:r>
      <w:r w:rsidR="00874FC3" w:rsidRPr="004C40AE">
        <w:rPr>
          <w:color w:val="000000" w:themeColor="text1"/>
        </w:rPr>
        <w:t xml:space="preserve">ole u prirodi, terenske nastave, </w:t>
      </w:r>
      <w:proofErr w:type="spellStart"/>
      <w:r w:rsidR="00874FC3" w:rsidRPr="004C40AE">
        <w:rPr>
          <w:color w:val="000000" w:themeColor="text1"/>
        </w:rPr>
        <w:t>usavršavanja</w:t>
      </w:r>
      <w:r w:rsidR="001538C5" w:rsidRPr="004C40AE">
        <w:rPr>
          <w:color w:val="000000" w:themeColor="text1"/>
        </w:rPr>
        <w:t>i</w:t>
      </w:r>
      <w:proofErr w:type="spellEnd"/>
      <w:r w:rsidR="001538C5" w:rsidRPr="004C40AE">
        <w:rPr>
          <w:color w:val="000000" w:themeColor="text1"/>
        </w:rPr>
        <w:t xml:space="preserve"> sl.</w:t>
      </w:r>
    </w:p>
    <w:p w:rsidR="001538C5" w:rsidRPr="004C40AE" w:rsidRDefault="0038054B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322 i 323 – povećanje zbog rasta cijena rashoda  i usluga</w:t>
      </w:r>
    </w:p>
    <w:p w:rsidR="0038054B" w:rsidRPr="004C40AE" w:rsidRDefault="0038054B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3223 – smanjenje jer za 12.2022. nije zaprimljen račun za plin</w:t>
      </w:r>
    </w:p>
    <w:p w:rsidR="0038054B" w:rsidRPr="004C40AE" w:rsidRDefault="0038054B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3237 – smanjenje zbog zasnivanja ugovora o radu s pomoćnicima u nastavi</w:t>
      </w:r>
    </w:p>
    <w:p w:rsidR="00AC6040" w:rsidRPr="004C40AE" w:rsidRDefault="00AC6040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3291 –</w:t>
      </w:r>
      <w:r w:rsidR="00151BED" w:rsidRPr="004C40AE">
        <w:rPr>
          <w:color w:val="000000" w:themeColor="text1"/>
        </w:rPr>
        <w:t xml:space="preserve"> poveć</w:t>
      </w:r>
      <w:r w:rsidRPr="004C40AE">
        <w:rPr>
          <w:color w:val="000000" w:themeColor="text1"/>
        </w:rPr>
        <w:t xml:space="preserve">anje </w:t>
      </w:r>
      <w:r w:rsidR="00151BED" w:rsidRPr="004C40AE">
        <w:rPr>
          <w:color w:val="000000" w:themeColor="text1"/>
        </w:rPr>
        <w:t>– naknade za rad Školskog odbora. Sredstva za 2021.g. su doznačena u 2022.g. i održano je više sjednica</w:t>
      </w:r>
    </w:p>
    <w:p w:rsidR="00151BED" w:rsidRPr="004C40AE" w:rsidRDefault="00151BED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3295 – smanjenje pristojbe za zapošljavanje invalida </w:t>
      </w:r>
      <w:r w:rsidR="00A86110" w:rsidRPr="004C40AE">
        <w:rPr>
          <w:color w:val="000000" w:themeColor="text1"/>
        </w:rPr>
        <w:t>jer je smanjena kvota</w:t>
      </w:r>
    </w:p>
    <w:p w:rsidR="00A86110" w:rsidRPr="004C40AE" w:rsidRDefault="00A86110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3296 – troškovi sudskih postupaka – tužbe za razliku plaću</w:t>
      </w:r>
    </w:p>
    <w:p w:rsidR="00A86110" w:rsidRPr="004C40AE" w:rsidRDefault="00A86110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3431 – povećanje cijena bankarskih usluga</w:t>
      </w:r>
    </w:p>
    <w:p w:rsidR="00A86110" w:rsidRPr="004C40AE" w:rsidRDefault="00A86110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3433 – smanjenje zateznih kamata – manje kašnjenja refundacija od strane GU</w:t>
      </w:r>
    </w:p>
    <w:p w:rsidR="006C3EE1" w:rsidRDefault="00A86110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3722 – smanjenje </w:t>
      </w:r>
      <w:r w:rsidR="00E46239" w:rsidRPr="004C40AE">
        <w:rPr>
          <w:color w:val="000000" w:themeColor="text1"/>
        </w:rPr>
        <w:t>jer su</w:t>
      </w:r>
      <w:r w:rsidRPr="004C40AE">
        <w:rPr>
          <w:color w:val="000000" w:themeColor="text1"/>
        </w:rPr>
        <w:t xml:space="preserve"> svi udžbenici knjiženi na </w:t>
      </w:r>
      <w:r w:rsidR="00E46239" w:rsidRPr="004C40AE">
        <w:rPr>
          <w:color w:val="000000" w:themeColor="text1"/>
        </w:rPr>
        <w:t>4241, ostatak prometa se odnosi na naknadu za prijevoz djece s teškoćama</w:t>
      </w:r>
    </w:p>
    <w:p w:rsidR="00E46239" w:rsidRPr="006C3EE1" w:rsidRDefault="00E46239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6C3EE1">
        <w:rPr>
          <w:i/>
          <w:color w:val="000000" w:themeColor="text1"/>
          <w:u w:val="single"/>
        </w:rPr>
        <w:t>Bilješka uz poziciju 4</w:t>
      </w:r>
    </w:p>
    <w:p w:rsidR="00E46239" w:rsidRPr="004C40AE" w:rsidRDefault="00E46239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U ovom izvještajnom razdoblju ostvareno</w:t>
      </w:r>
      <w:r w:rsidR="00A60B44" w:rsidRPr="004C40AE">
        <w:rPr>
          <w:color w:val="000000" w:themeColor="text1"/>
        </w:rPr>
        <w:t xml:space="preserve"> je 44,4 % više rashoda jer je G</w:t>
      </w:r>
      <w:r w:rsidRPr="004C40AE">
        <w:rPr>
          <w:color w:val="000000" w:themeColor="text1"/>
        </w:rPr>
        <w:t>radski ured financirao nabavu kuhinjske opreme</w:t>
      </w:r>
    </w:p>
    <w:p w:rsidR="00A60B44" w:rsidRPr="004C40AE" w:rsidRDefault="00A60B44" w:rsidP="00074806">
      <w:pPr>
        <w:spacing w:after="0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lastRenderedPageBreak/>
        <w:t>Bilješka uz poziciju 7</w:t>
      </w:r>
    </w:p>
    <w:p w:rsidR="00A60B44" w:rsidRPr="004C40AE" w:rsidRDefault="006C3EE1" w:rsidP="0007480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U </w:t>
      </w:r>
      <w:r w:rsidR="00A60B44" w:rsidRPr="004C40AE">
        <w:rPr>
          <w:color w:val="000000" w:themeColor="text1"/>
        </w:rPr>
        <w:t>prethodnom izvještajnom razdoblju ostvaren je prihod od prodaje rashodovan</w:t>
      </w:r>
      <w:r w:rsidR="00EE3B7A">
        <w:rPr>
          <w:color w:val="000000" w:themeColor="text1"/>
        </w:rPr>
        <w:t>e imovine, a u 2022. godini ga nije bilo</w:t>
      </w:r>
      <w:r w:rsidR="00A60B44" w:rsidRPr="004C40AE">
        <w:rPr>
          <w:color w:val="000000" w:themeColor="text1"/>
        </w:rPr>
        <w:t>.</w:t>
      </w:r>
    </w:p>
    <w:p w:rsidR="00A60B44" w:rsidRPr="004C40AE" w:rsidRDefault="00A60B44" w:rsidP="00074806">
      <w:pPr>
        <w:spacing w:after="0"/>
        <w:jc w:val="both"/>
        <w:rPr>
          <w:color w:val="000000" w:themeColor="text1"/>
        </w:rPr>
      </w:pPr>
      <w:r w:rsidRPr="004C40AE">
        <w:rPr>
          <w:color w:val="000000" w:themeColor="text1"/>
        </w:rPr>
        <w:t>Tekuće razdoblje zaključujemo  viškom 203.233,52 kune.  Manjak prenesen iz protekle godine  iznosio je 1</w:t>
      </w:r>
      <w:r w:rsidR="00E626A1" w:rsidRPr="004C40AE">
        <w:rPr>
          <w:color w:val="000000" w:themeColor="text1"/>
        </w:rPr>
        <w:t>38.410,54 kune, pa je</w:t>
      </w:r>
      <w:r w:rsidRPr="004C40AE">
        <w:rPr>
          <w:color w:val="000000" w:themeColor="text1"/>
        </w:rPr>
        <w:t xml:space="preserve"> viš</w:t>
      </w:r>
      <w:r w:rsidR="00E626A1" w:rsidRPr="004C40AE">
        <w:rPr>
          <w:color w:val="000000" w:themeColor="text1"/>
        </w:rPr>
        <w:t>ak</w:t>
      </w:r>
      <w:r w:rsidRPr="004C40AE">
        <w:rPr>
          <w:color w:val="000000" w:themeColor="text1"/>
        </w:rPr>
        <w:t xml:space="preserve"> raspoloživ u sljedećem razdoblju</w:t>
      </w:r>
      <w:r w:rsidR="00E626A1" w:rsidRPr="004C40AE">
        <w:rPr>
          <w:color w:val="000000" w:themeColor="text1"/>
        </w:rPr>
        <w:t xml:space="preserve"> </w:t>
      </w:r>
      <w:r w:rsidRPr="004C40AE">
        <w:rPr>
          <w:color w:val="000000" w:themeColor="text1"/>
        </w:rPr>
        <w:t xml:space="preserve"> </w:t>
      </w:r>
      <w:r w:rsidR="00E626A1" w:rsidRPr="004C40AE">
        <w:rPr>
          <w:color w:val="000000" w:themeColor="text1"/>
        </w:rPr>
        <w:t>64.822,98 kune.</w:t>
      </w:r>
    </w:p>
    <w:p w:rsidR="00E626A1" w:rsidRPr="004C40AE" w:rsidRDefault="00E626A1" w:rsidP="00074806">
      <w:pPr>
        <w:spacing w:after="0"/>
        <w:jc w:val="both"/>
        <w:rPr>
          <w:color w:val="000000" w:themeColor="text1"/>
        </w:rPr>
      </w:pPr>
    </w:p>
    <w:p w:rsidR="00E626A1" w:rsidRPr="004C40AE" w:rsidRDefault="00E626A1" w:rsidP="00074806">
      <w:pPr>
        <w:jc w:val="both"/>
        <w:rPr>
          <w:b/>
          <w:i/>
          <w:color w:val="000000" w:themeColor="text1"/>
          <w:sz w:val="24"/>
          <w:szCs w:val="24"/>
        </w:rPr>
      </w:pPr>
      <w:r w:rsidRPr="004C40AE">
        <w:rPr>
          <w:b/>
          <w:i/>
          <w:color w:val="000000" w:themeColor="text1"/>
          <w:sz w:val="24"/>
          <w:szCs w:val="24"/>
        </w:rPr>
        <w:t>BILANCA</w:t>
      </w:r>
    </w:p>
    <w:p w:rsidR="00E626A1" w:rsidRPr="004C40AE" w:rsidRDefault="003A788E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0</w:t>
      </w:r>
    </w:p>
    <w:p w:rsidR="001F7752" w:rsidRPr="004C40AE" w:rsidRDefault="001F775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Imovina je</w:t>
      </w:r>
      <w:r w:rsidR="003A788E" w:rsidRPr="004C40AE">
        <w:rPr>
          <w:color w:val="000000" w:themeColor="text1"/>
        </w:rPr>
        <w:t xml:space="preserve"> tijekom godine uvećana</w:t>
      </w:r>
      <w:r w:rsidRPr="004C40AE">
        <w:rPr>
          <w:color w:val="000000" w:themeColor="text1"/>
        </w:rPr>
        <w:t xml:space="preserve"> za:</w:t>
      </w:r>
    </w:p>
    <w:p w:rsidR="001F7752" w:rsidRPr="004C40AE" w:rsidRDefault="001F7752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  </w:t>
      </w:r>
      <w:r w:rsidR="003A788E" w:rsidRPr="004C40AE">
        <w:rPr>
          <w:color w:val="000000" w:themeColor="text1"/>
        </w:rPr>
        <w:t>12.556,00</w:t>
      </w:r>
      <w:r w:rsidRPr="004C40AE">
        <w:rPr>
          <w:color w:val="000000" w:themeColor="text1"/>
        </w:rPr>
        <w:t xml:space="preserve"> kn računala i opremu</w:t>
      </w:r>
    </w:p>
    <w:p w:rsidR="001F7752" w:rsidRPr="004C40AE" w:rsidRDefault="001F7752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    6.700,00 kn namještaj</w:t>
      </w:r>
    </w:p>
    <w:p w:rsidR="001F7752" w:rsidRPr="004C40AE" w:rsidRDefault="003A788E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194.161,00</w:t>
      </w:r>
      <w:r w:rsidR="001F7752" w:rsidRPr="004C40AE">
        <w:rPr>
          <w:color w:val="000000" w:themeColor="text1"/>
        </w:rPr>
        <w:t xml:space="preserve"> kn kuhinjska oprema</w:t>
      </w:r>
    </w:p>
    <w:p w:rsidR="001F7752" w:rsidRPr="004C40AE" w:rsidRDefault="003A788E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213.503,00</w:t>
      </w:r>
      <w:r w:rsidR="001F7752" w:rsidRPr="004C40AE">
        <w:rPr>
          <w:color w:val="000000" w:themeColor="text1"/>
        </w:rPr>
        <w:t xml:space="preserve"> kn udžbenici</w:t>
      </w:r>
    </w:p>
    <w:p w:rsidR="001F7752" w:rsidRPr="004C40AE" w:rsidRDefault="001F7752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  </w:t>
      </w:r>
      <w:r w:rsidR="003A788E" w:rsidRPr="004C40AE">
        <w:rPr>
          <w:color w:val="000000" w:themeColor="text1"/>
        </w:rPr>
        <w:t>14.379,00</w:t>
      </w:r>
      <w:r w:rsidRPr="004C40AE">
        <w:rPr>
          <w:color w:val="000000" w:themeColor="text1"/>
        </w:rPr>
        <w:t xml:space="preserve"> kn knjige (od toga donacija 2.278,00 kn)   </w:t>
      </w:r>
    </w:p>
    <w:p w:rsidR="003A788E" w:rsidRPr="001C73C7" w:rsidRDefault="003A788E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C73C7">
        <w:rPr>
          <w:color w:val="000000" w:themeColor="text1"/>
        </w:rPr>
        <w:t xml:space="preserve">   23.904,00 kn sitan inventar</w:t>
      </w:r>
    </w:p>
    <w:p w:rsidR="003A788E" w:rsidRPr="004C40AE" w:rsidRDefault="003A788E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Imovina je tijekom godine smanjena za:</w:t>
      </w:r>
    </w:p>
    <w:p w:rsidR="003A788E" w:rsidRPr="004C40AE" w:rsidRDefault="003A788E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136.158,99 kn opreme i namještaja</w:t>
      </w:r>
    </w:p>
    <w:p w:rsidR="0008226B" w:rsidRPr="004C40AE" w:rsidRDefault="0008226B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     8.506,13 kn sita inventar</w:t>
      </w:r>
    </w:p>
    <w:p w:rsidR="003A788E" w:rsidRPr="004C40AE" w:rsidRDefault="0008226B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     9.607,25 kn knjige</w:t>
      </w:r>
    </w:p>
    <w:p w:rsidR="0008226B" w:rsidRPr="001C73C7" w:rsidRDefault="0008226B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C73C7">
        <w:rPr>
          <w:color w:val="000000" w:themeColor="text1"/>
        </w:rPr>
        <w:t>581.676,35 kn udžbenici proteklih godina</w:t>
      </w:r>
    </w:p>
    <w:p w:rsidR="0008226B" w:rsidRPr="004C40AE" w:rsidRDefault="0008226B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1</w:t>
      </w:r>
    </w:p>
    <w:p w:rsidR="0008226B" w:rsidRPr="004C40AE" w:rsidRDefault="0008226B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1112 – povećanje – doznačena akontacija za energiju</w:t>
      </w:r>
    </w:p>
    <w:p w:rsidR="00E509A7" w:rsidRPr="004C40AE" w:rsidRDefault="00E509A7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 129 – povećanje zbog potraživanja HZZO bolovanja 158.171,21 i sudski spor 35.635,02 </w:t>
      </w:r>
    </w:p>
    <w:p w:rsidR="00E509A7" w:rsidRPr="004C40AE" w:rsidRDefault="00E509A7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165 – povećanje zbog kašnjenja – potraživanje od roditelja </w:t>
      </w:r>
    </w:p>
    <w:p w:rsidR="00807902" w:rsidRPr="004C40AE" w:rsidRDefault="00E509A7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193 – plaće za prosinac</w:t>
      </w:r>
    </w:p>
    <w:p w:rsidR="00807902" w:rsidRPr="00EE3B7A" w:rsidRDefault="00807902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EE3B7A">
        <w:rPr>
          <w:i/>
          <w:color w:val="000000" w:themeColor="text1"/>
          <w:u w:val="single"/>
        </w:rPr>
        <w:t>Bilješka uz poziciju 2</w:t>
      </w:r>
    </w:p>
    <w:p w:rsidR="00807902" w:rsidRPr="004C40AE" w:rsidRDefault="0080790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232 – PLAĆE ZA PROSINAC</w:t>
      </w:r>
    </w:p>
    <w:p w:rsidR="00807902" w:rsidRPr="004C40AE" w:rsidRDefault="0080790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232 </w:t>
      </w:r>
      <w:r w:rsidR="002B0A2A" w:rsidRPr="004C40AE">
        <w:rPr>
          <w:color w:val="000000" w:themeColor="text1"/>
        </w:rPr>
        <w:t>i 234 – nedospjeli računi</w:t>
      </w:r>
    </w:p>
    <w:p w:rsidR="00807902" w:rsidRPr="004C40AE" w:rsidRDefault="002B0A2A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239 – bolovanje HZZO 156.850,21  i povrat neutrošenih sredstava u GU  14.202,50 </w:t>
      </w:r>
      <w:r w:rsidR="001C73C7">
        <w:rPr>
          <w:color w:val="000000" w:themeColor="text1"/>
        </w:rPr>
        <w:t xml:space="preserve">za </w:t>
      </w:r>
      <w:r w:rsidRPr="004C40AE">
        <w:rPr>
          <w:color w:val="000000" w:themeColor="text1"/>
        </w:rPr>
        <w:t xml:space="preserve"> SHEMU</w:t>
      </w:r>
    </w:p>
    <w:p w:rsidR="002B0A2A" w:rsidRPr="004C40AE" w:rsidRDefault="002B0A2A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9</w:t>
      </w:r>
    </w:p>
    <w:p w:rsidR="002B0A2A" w:rsidRPr="004C40AE" w:rsidRDefault="002B0A2A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922 </w:t>
      </w:r>
      <w:r w:rsidR="004B6E1D" w:rsidRPr="004C40AE">
        <w:rPr>
          <w:color w:val="000000" w:themeColor="text1"/>
        </w:rPr>
        <w:t>–</w:t>
      </w:r>
      <w:r w:rsidRPr="004C40AE">
        <w:rPr>
          <w:color w:val="000000" w:themeColor="text1"/>
        </w:rPr>
        <w:t xml:space="preserve"> </w:t>
      </w:r>
      <w:r w:rsidR="004B6E1D" w:rsidRPr="004C40AE">
        <w:rPr>
          <w:color w:val="000000" w:themeColor="text1"/>
        </w:rPr>
        <w:t>Podaci u bilanci iskazani su nakon obvezne korekcije rezultata sukladno članku 82. Pravilnika o proračunskom računovodstvu, te je iskazan višak prihoda poslovanja u iznosu 99.034,42, manjak prihoda od nefinancijske imovine 34.211,44</w:t>
      </w:r>
    </w:p>
    <w:p w:rsidR="004B6E1D" w:rsidRPr="004C40AE" w:rsidRDefault="004B6E1D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Tijekom 2022. godine evidentirani su na računima kapitalnih prijenosa sredstva koja su utrošena za nabavu nefinancijske imovine:</w:t>
      </w:r>
    </w:p>
    <w:p w:rsidR="004B6E1D" w:rsidRPr="004C40AE" w:rsidRDefault="004B6E1D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-6712  prihodi iz nadležnog proračuna za financiranje rashoda za nabavu </w:t>
      </w:r>
      <w:proofErr w:type="spellStart"/>
      <w:r w:rsidRPr="004C40AE">
        <w:rPr>
          <w:color w:val="000000" w:themeColor="text1"/>
        </w:rPr>
        <w:t>nef</w:t>
      </w:r>
      <w:proofErr w:type="spellEnd"/>
      <w:r w:rsidRPr="004C40AE">
        <w:rPr>
          <w:color w:val="000000" w:themeColor="text1"/>
        </w:rPr>
        <w:t xml:space="preserve">. </w:t>
      </w:r>
      <w:r w:rsidR="00EE3B7A">
        <w:rPr>
          <w:color w:val="000000" w:themeColor="text1"/>
        </w:rPr>
        <w:t>i</w:t>
      </w:r>
      <w:r w:rsidRPr="004C40AE">
        <w:rPr>
          <w:color w:val="000000" w:themeColor="text1"/>
        </w:rPr>
        <w:t>movine – 189.584,46</w:t>
      </w:r>
    </w:p>
    <w:p w:rsidR="00960D3A" w:rsidRPr="004C40AE" w:rsidRDefault="004B6E1D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- 6362 kapitalne pomoći iz nenadležnog proračuna – 217.503,04</w:t>
      </w:r>
    </w:p>
    <w:p w:rsidR="004B6E1D" w:rsidRPr="004C40AE" w:rsidRDefault="00960D3A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Provedena je korekcija na način da se za gore navedene iznose zadužuje račun viška prihoda poslovanja, a odobrava račun manjka prihoda od nefinancijske imovine.</w:t>
      </w:r>
      <w:r w:rsidR="004B6E1D" w:rsidRPr="004C40AE">
        <w:rPr>
          <w:color w:val="000000" w:themeColor="text1"/>
        </w:rPr>
        <w:t xml:space="preserve"> </w:t>
      </w:r>
    </w:p>
    <w:p w:rsidR="00E509A7" w:rsidRPr="004C40AE" w:rsidRDefault="00E509A7" w:rsidP="00074806">
      <w:pPr>
        <w:jc w:val="both"/>
        <w:rPr>
          <w:color w:val="000000" w:themeColor="text1"/>
        </w:rPr>
      </w:pPr>
    </w:p>
    <w:p w:rsidR="00164BFD" w:rsidRPr="004C40AE" w:rsidRDefault="00164BFD" w:rsidP="0008226B">
      <w:pPr>
        <w:rPr>
          <w:color w:val="000000" w:themeColor="text1"/>
        </w:rPr>
      </w:pPr>
      <w:r w:rsidRPr="004C40AE">
        <w:rPr>
          <w:color w:val="000000" w:themeColor="text1"/>
        </w:rPr>
        <w:t>OBVEZNE BILJEŠKE</w:t>
      </w:r>
      <w:r w:rsidR="00960D3A" w:rsidRPr="004C40AE">
        <w:rPr>
          <w:color w:val="000000" w:themeColor="text1"/>
        </w:rPr>
        <w:t xml:space="preserve"> UZ OBRAZAC BILANCA</w:t>
      </w:r>
      <w:r w:rsidRPr="004C40AE">
        <w:rPr>
          <w:color w:val="000000" w:themeColor="text1"/>
        </w:rPr>
        <w:t>:</w:t>
      </w:r>
    </w:p>
    <w:p w:rsidR="00E509A7" w:rsidRPr="004C40AE" w:rsidRDefault="00E509A7" w:rsidP="00164BFD">
      <w:pPr>
        <w:pStyle w:val="Odlomakpopisa"/>
        <w:numPr>
          <w:ilvl w:val="0"/>
          <w:numId w:val="3"/>
        </w:numPr>
        <w:rPr>
          <w:i/>
          <w:color w:val="000000" w:themeColor="text1"/>
          <w:u w:val="single"/>
        </w:rPr>
      </w:pPr>
      <w:r w:rsidRPr="004C40AE">
        <w:rPr>
          <w:color w:val="000000" w:themeColor="text1"/>
        </w:rPr>
        <w:t xml:space="preserve">UGOVORNI ODNOSI KOJI MOGU POSTATI OBVEZA ILI IMOVINA </w:t>
      </w:r>
      <w:r w:rsidRPr="004C40AE">
        <w:rPr>
          <w:i/>
          <w:color w:val="000000" w:themeColor="text1"/>
          <w:u w:val="single"/>
        </w:rPr>
        <w:t>– NEMA</w:t>
      </w:r>
    </w:p>
    <w:p w:rsidR="00E509A7" w:rsidRPr="004C40AE" w:rsidRDefault="00164BFD" w:rsidP="0008226B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004C40AE">
        <w:rPr>
          <w:color w:val="000000" w:themeColor="text1"/>
        </w:rPr>
        <w:t>POPIS SUDSKIH SPOROVA</w:t>
      </w:r>
      <w:r w:rsidR="00807902" w:rsidRPr="004C40AE">
        <w:rPr>
          <w:color w:val="000000" w:themeColor="text1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158"/>
        <w:gridCol w:w="1252"/>
      </w:tblGrid>
      <w:tr w:rsidR="004C40AE" w:rsidRPr="004C40AE" w:rsidTr="00164BFD">
        <w:trPr>
          <w:trHeight w:val="562"/>
        </w:trPr>
        <w:tc>
          <w:tcPr>
            <w:tcW w:w="704" w:type="dxa"/>
          </w:tcPr>
          <w:p w:rsidR="00E509A7" w:rsidRPr="004C40AE" w:rsidRDefault="00C04530" w:rsidP="0008226B">
            <w:pPr>
              <w:rPr>
                <w:color w:val="000000" w:themeColor="text1"/>
              </w:rPr>
            </w:pPr>
            <w:proofErr w:type="spellStart"/>
            <w:r w:rsidRPr="004C40AE">
              <w:rPr>
                <w:color w:val="000000" w:themeColor="text1"/>
              </w:rPr>
              <w:t>R.b</w:t>
            </w:r>
            <w:proofErr w:type="spellEnd"/>
            <w:r w:rsidRPr="004C40AE">
              <w:rPr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:rsidR="00E509A7" w:rsidRPr="004C40AE" w:rsidRDefault="00C04530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OPIS</w:t>
            </w:r>
          </w:p>
        </w:tc>
        <w:tc>
          <w:tcPr>
            <w:tcW w:w="1560" w:type="dxa"/>
          </w:tcPr>
          <w:p w:rsidR="00E509A7" w:rsidRPr="004C40AE" w:rsidRDefault="00C04530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IZNOS</w:t>
            </w:r>
          </w:p>
        </w:tc>
        <w:tc>
          <w:tcPr>
            <w:tcW w:w="1158" w:type="dxa"/>
          </w:tcPr>
          <w:p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 xml:space="preserve">KTO </w:t>
            </w:r>
            <w:r w:rsidR="00C04530" w:rsidRPr="004C40AE">
              <w:rPr>
                <w:color w:val="000000" w:themeColor="text1"/>
              </w:rPr>
              <w:t>DUGUJE</w:t>
            </w:r>
          </w:p>
        </w:tc>
        <w:tc>
          <w:tcPr>
            <w:tcW w:w="1252" w:type="dxa"/>
          </w:tcPr>
          <w:p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 xml:space="preserve">KTO </w:t>
            </w:r>
            <w:r w:rsidR="00C04530" w:rsidRPr="004C40AE">
              <w:rPr>
                <w:color w:val="000000" w:themeColor="text1"/>
              </w:rPr>
              <w:t>POTRAŽUJE</w:t>
            </w:r>
          </w:p>
        </w:tc>
      </w:tr>
      <w:tr w:rsidR="004C40AE" w:rsidRPr="004C40AE" w:rsidTr="00164BFD">
        <w:trPr>
          <w:trHeight w:val="272"/>
        </w:trPr>
        <w:tc>
          <w:tcPr>
            <w:tcW w:w="704" w:type="dxa"/>
          </w:tcPr>
          <w:p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</w:tcPr>
          <w:p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Fizička osoba – razlika plaće</w:t>
            </w:r>
          </w:p>
        </w:tc>
        <w:tc>
          <w:tcPr>
            <w:tcW w:w="1560" w:type="dxa"/>
          </w:tcPr>
          <w:p w:rsidR="00E509A7" w:rsidRPr="004C40AE" w:rsidRDefault="003670C3" w:rsidP="003670C3">
            <w:pPr>
              <w:jc w:val="right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4.250,93</w:t>
            </w:r>
          </w:p>
        </w:tc>
        <w:tc>
          <w:tcPr>
            <w:tcW w:w="1158" w:type="dxa"/>
          </w:tcPr>
          <w:p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99151</w:t>
            </w:r>
          </w:p>
        </w:tc>
        <w:tc>
          <w:tcPr>
            <w:tcW w:w="1252" w:type="dxa"/>
          </w:tcPr>
          <w:p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99651</w:t>
            </w:r>
          </w:p>
        </w:tc>
      </w:tr>
      <w:tr w:rsidR="004C40AE" w:rsidRPr="004C40AE" w:rsidTr="00164BFD">
        <w:tc>
          <w:tcPr>
            <w:tcW w:w="704" w:type="dxa"/>
          </w:tcPr>
          <w:p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2.</w:t>
            </w:r>
          </w:p>
        </w:tc>
        <w:tc>
          <w:tcPr>
            <w:tcW w:w="3827" w:type="dxa"/>
          </w:tcPr>
          <w:p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 xml:space="preserve">Obračun </w:t>
            </w:r>
            <w:proofErr w:type="spellStart"/>
            <w:r w:rsidRPr="004C40AE">
              <w:rPr>
                <w:color w:val="000000" w:themeColor="text1"/>
              </w:rPr>
              <w:t>kta</w:t>
            </w:r>
            <w:proofErr w:type="spellEnd"/>
            <w:r w:rsidRPr="004C40AE">
              <w:rPr>
                <w:color w:val="000000" w:themeColor="text1"/>
              </w:rPr>
              <w:t xml:space="preserve"> i sudskih </w:t>
            </w:r>
            <w:proofErr w:type="spellStart"/>
            <w:r w:rsidRPr="004C40AE">
              <w:rPr>
                <w:color w:val="000000" w:themeColor="text1"/>
              </w:rPr>
              <w:t>tr</w:t>
            </w:r>
            <w:proofErr w:type="spellEnd"/>
            <w:r w:rsidRPr="004C40AE">
              <w:rPr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E509A7" w:rsidRPr="004C40AE" w:rsidRDefault="003670C3" w:rsidP="003670C3">
            <w:pPr>
              <w:jc w:val="right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2.813,27</w:t>
            </w:r>
          </w:p>
        </w:tc>
        <w:tc>
          <w:tcPr>
            <w:tcW w:w="1158" w:type="dxa"/>
          </w:tcPr>
          <w:p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99151</w:t>
            </w:r>
          </w:p>
        </w:tc>
        <w:tc>
          <w:tcPr>
            <w:tcW w:w="1252" w:type="dxa"/>
          </w:tcPr>
          <w:p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99651</w:t>
            </w:r>
          </w:p>
        </w:tc>
      </w:tr>
      <w:tr w:rsidR="004C40AE" w:rsidRPr="004C40AE" w:rsidTr="00164BFD">
        <w:tc>
          <w:tcPr>
            <w:tcW w:w="704" w:type="dxa"/>
          </w:tcPr>
          <w:p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3.</w:t>
            </w:r>
          </w:p>
        </w:tc>
        <w:tc>
          <w:tcPr>
            <w:tcW w:w="3827" w:type="dxa"/>
          </w:tcPr>
          <w:p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Fizička osoba – potraživanje Škole</w:t>
            </w:r>
          </w:p>
        </w:tc>
        <w:tc>
          <w:tcPr>
            <w:tcW w:w="1560" w:type="dxa"/>
          </w:tcPr>
          <w:p w:rsidR="00E509A7" w:rsidRPr="004C40AE" w:rsidRDefault="00C04530" w:rsidP="003670C3">
            <w:pPr>
              <w:jc w:val="right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35.635,02</w:t>
            </w:r>
          </w:p>
        </w:tc>
        <w:tc>
          <w:tcPr>
            <w:tcW w:w="1158" w:type="dxa"/>
          </w:tcPr>
          <w:p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99651</w:t>
            </w:r>
          </w:p>
        </w:tc>
        <w:tc>
          <w:tcPr>
            <w:tcW w:w="1252" w:type="dxa"/>
          </w:tcPr>
          <w:p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99151</w:t>
            </w:r>
          </w:p>
        </w:tc>
      </w:tr>
    </w:tbl>
    <w:p w:rsidR="00E509A7" w:rsidRPr="004C40AE" w:rsidRDefault="00E509A7" w:rsidP="0008226B">
      <w:pPr>
        <w:rPr>
          <w:color w:val="000000" w:themeColor="text1"/>
        </w:rPr>
      </w:pPr>
    </w:p>
    <w:p w:rsidR="00960D3A" w:rsidRPr="004C40AE" w:rsidRDefault="00960D3A" w:rsidP="0008226B">
      <w:pPr>
        <w:rPr>
          <w:color w:val="000000" w:themeColor="text1"/>
        </w:rPr>
      </w:pPr>
    </w:p>
    <w:p w:rsidR="00960D3A" w:rsidRPr="004C40AE" w:rsidRDefault="00960D3A" w:rsidP="0008226B">
      <w:pPr>
        <w:rPr>
          <w:color w:val="000000" w:themeColor="text1"/>
        </w:rPr>
      </w:pPr>
    </w:p>
    <w:p w:rsidR="001C73C7" w:rsidRPr="004C40AE" w:rsidRDefault="001C73C7" w:rsidP="00074806">
      <w:pPr>
        <w:jc w:val="both"/>
        <w:rPr>
          <w:b/>
          <w:i/>
          <w:color w:val="000000" w:themeColor="text1"/>
        </w:rPr>
      </w:pPr>
      <w:r w:rsidRPr="004C40AE">
        <w:rPr>
          <w:b/>
          <w:i/>
          <w:color w:val="000000" w:themeColor="text1"/>
        </w:rPr>
        <w:t>RAS FUNKCIJSKI</w:t>
      </w:r>
    </w:p>
    <w:p w:rsidR="001C73C7" w:rsidRPr="004C40AE" w:rsidRDefault="001C73C7" w:rsidP="00074806">
      <w:pPr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0912 – Osnovna djelatnost škole je osnovnoškolsko obrazovanje učenika i </w:t>
      </w:r>
      <w:r w:rsidR="00074806">
        <w:rPr>
          <w:color w:val="000000" w:themeColor="text1"/>
        </w:rPr>
        <w:t>prikazani svi rashodi</w:t>
      </w:r>
      <w:r w:rsidRPr="004C40AE">
        <w:rPr>
          <w:color w:val="000000" w:themeColor="text1"/>
        </w:rPr>
        <w:t xml:space="preserve"> osim prehrane učenika u školskoj mliječnoj kuhinji koja je na 096 Dodatne usluge u obrazovanju</w:t>
      </w:r>
    </w:p>
    <w:p w:rsidR="00074806" w:rsidRDefault="00074806" w:rsidP="00074806">
      <w:pPr>
        <w:jc w:val="both"/>
        <w:rPr>
          <w:b/>
          <w:i/>
          <w:color w:val="000000" w:themeColor="text1"/>
        </w:rPr>
      </w:pPr>
    </w:p>
    <w:p w:rsidR="001C73C7" w:rsidRPr="00EE3B7A" w:rsidRDefault="001C73C7" w:rsidP="00074806">
      <w:pPr>
        <w:jc w:val="both"/>
        <w:rPr>
          <w:b/>
          <w:i/>
          <w:color w:val="000000" w:themeColor="text1"/>
        </w:rPr>
      </w:pPr>
      <w:r w:rsidRPr="00EE3B7A">
        <w:rPr>
          <w:b/>
          <w:i/>
          <w:color w:val="000000" w:themeColor="text1"/>
        </w:rPr>
        <w:t>OBVEZE</w:t>
      </w:r>
    </w:p>
    <w:p w:rsidR="001C73C7" w:rsidRPr="004C40AE" w:rsidRDefault="001C73C7" w:rsidP="00074806">
      <w:pPr>
        <w:spacing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Stanje na kraju izvještajnog razdoblja 1.202.642,50 kn:</w:t>
      </w:r>
    </w:p>
    <w:p w:rsidR="001C73C7" w:rsidRPr="004C40AE" w:rsidRDefault="001C73C7" w:rsidP="00074806">
      <w:pPr>
        <w:spacing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D232C – 21.600,00 SISTEMATSKI PREGLEDI – čeka se refundacija Gradskog ureda</w:t>
      </w:r>
    </w:p>
    <w:p w:rsidR="001C73C7" w:rsidRPr="004C40AE" w:rsidRDefault="001C73C7" w:rsidP="00074806">
      <w:pPr>
        <w:spacing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VO10 – 156.850,21 HZZO bolovanja , 14.202.50 povrat neutrošenih sredstava /ŠKOLSKA SHEMA/</w:t>
      </w:r>
    </w:p>
    <w:p w:rsidR="001C73C7" w:rsidRPr="004C40AE" w:rsidRDefault="001C73C7" w:rsidP="00074806">
      <w:pPr>
        <w:spacing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ND23 – 892.936,68 plaća za prosinac i 117.053,11 nedospjele obveze po računima</w:t>
      </w:r>
    </w:p>
    <w:p w:rsidR="00074806" w:rsidRDefault="00074806" w:rsidP="00074806">
      <w:pPr>
        <w:jc w:val="both"/>
        <w:rPr>
          <w:b/>
          <w:i/>
          <w:color w:val="000000" w:themeColor="text1"/>
        </w:rPr>
      </w:pPr>
    </w:p>
    <w:p w:rsidR="001C73C7" w:rsidRPr="004C40AE" w:rsidRDefault="001C73C7" w:rsidP="00074806">
      <w:pPr>
        <w:jc w:val="both"/>
        <w:rPr>
          <w:b/>
          <w:i/>
          <w:color w:val="000000" w:themeColor="text1"/>
        </w:rPr>
      </w:pPr>
      <w:r w:rsidRPr="004C40AE">
        <w:rPr>
          <w:b/>
          <w:i/>
          <w:color w:val="000000" w:themeColor="text1"/>
        </w:rPr>
        <w:t xml:space="preserve">P VRIO </w:t>
      </w:r>
    </w:p>
    <w:p w:rsidR="001C73C7" w:rsidRPr="004C40AE" w:rsidRDefault="001C73C7" w:rsidP="00074806">
      <w:pPr>
        <w:jc w:val="both"/>
        <w:rPr>
          <w:color w:val="000000" w:themeColor="text1"/>
        </w:rPr>
      </w:pPr>
      <w:r w:rsidRPr="004C40AE">
        <w:rPr>
          <w:color w:val="000000" w:themeColor="text1"/>
        </w:rPr>
        <w:t>Nije bilo promjena</w:t>
      </w:r>
    </w:p>
    <w:p w:rsidR="001071A8" w:rsidRPr="004C40AE" w:rsidRDefault="001071A8" w:rsidP="004D66E5">
      <w:pPr>
        <w:rPr>
          <w:color w:val="000000" w:themeColor="text1"/>
        </w:rPr>
      </w:pPr>
    </w:p>
    <w:p w:rsidR="004D66E5" w:rsidRPr="004C40AE" w:rsidRDefault="004D66E5" w:rsidP="004D66E5">
      <w:pPr>
        <w:rPr>
          <w:color w:val="000000" w:themeColor="text1"/>
        </w:rPr>
      </w:pPr>
    </w:p>
    <w:p w:rsidR="0008226B" w:rsidRPr="004C40AE" w:rsidRDefault="0008226B" w:rsidP="0008226B">
      <w:pPr>
        <w:pStyle w:val="Odlomakpopisa"/>
        <w:ind w:left="780"/>
        <w:rPr>
          <w:color w:val="000000" w:themeColor="text1"/>
        </w:rPr>
      </w:pPr>
    </w:p>
    <w:p w:rsidR="001071A8" w:rsidRPr="004C40AE" w:rsidRDefault="001071A8" w:rsidP="0008226B">
      <w:pPr>
        <w:pStyle w:val="Odlomakpopisa"/>
        <w:ind w:left="780"/>
        <w:rPr>
          <w:color w:val="000000" w:themeColor="text1"/>
        </w:rPr>
      </w:pPr>
    </w:p>
    <w:p w:rsidR="003F30B9" w:rsidRDefault="003F30B9" w:rsidP="003F30B9">
      <w:r>
        <w:t>Zakonski predstavnik:</w:t>
      </w:r>
    </w:p>
    <w:p w:rsidR="003F30B9" w:rsidRDefault="003F30B9" w:rsidP="003F30B9">
      <w:r>
        <w:t xml:space="preserve">mr.sc. </w:t>
      </w:r>
      <w:proofErr w:type="spellStart"/>
      <w:r>
        <w:t>Beatrica</w:t>
      </w:r>
      <w:proofErr w:type="spellEnd"/>
      <w:r>
        <w:t xml:space="preserve"> Šurbek. </w:t>
      </w:r>
      <w:proofErr w:type="spellStart"/>
      <w:r>
        <w:t>prof</w:t>
      </w:r>
      <w:proofErr w:type="spellEnd"/>
    </w:p>
    <w:p w:rsidR="0008226B" w:rsidRDefault="001071A8" w:rsidP="003F30B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226B" w:rsidRDefault="0008226B" w:rsidP="0008226B"/>
    <w:p w:rsidR="001F7752" w:rsidRDefault="001F7752" w:rsidP="00E626A1"/>
    <w:p w:rsidR="00E626A1" w:rsidRDefault="00E626A1" w:rsidP="00E626A1"/>
    <w:p w:rsidR="00E626A1" w:rsidRDefault="00E626A1" w:rsidP="001538C5"/>
    <w:p w:rsidR="00E46239" w:rsidRDefault="00E46239" w:rsidP="001538C5"/>
    <w:p w:rsidR="00E46239" w:rsidRDefault="00E46239" w:rsidP="001538C5"/>
    <w:p w:rsidR="001538C5" w:rsidRDefault="001538C5" w:rsidP="00765B22"/>
    <w:p w:rsidR="00765B22" w:rsidRDefault="00765B22" w:rsidP="00765B22"/>
    <w:sectPr w:rsidR="0076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FF7"/>
    <w:multiLevelType w:val="hybridMultilevel"/>
    <w:tmpl w:val="1430D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426E"/>
    <w:multiLevelType w:val="hybridMultilevel"/>
    <w:tmpl w:val="07DCF9EA"/>
    <w:lvl w:ilvl="0" w:tplc="8012B212">
      <w:start w:val="3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772F"/>
    <w:multiLevelType w:val="hybridMultilevel"/>
    <w:tmpl w:val="61DCB5AC"/>
    <w:lvl w:ilvl="0" w:tplc="12DCDA82">
      <w:start w:val="111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B1"/>
    <w:rsid w:val="00074806"/>
    <w:rsid w:val="0008226B"/>
    <w:rsid w:val="000B2566"/>
    <w:rsid w:val="001071A8"/>
    <w:rsid w:val="00151BED"/>
    <w:rsid w:val="001538C5"/>
    <w:rsid w:val="00164BFD"/>
    <w:rsid w:val="001C73C7"/>
    <w:rsid w:val="001F7752"/>
    <w:rsid w:val="00263A32"/>
    <w:rsid w:val="002A0041"/>
    <w:rsid w:val="002B0A2A"/>
    <w:rsid w:val="002C2CE8"/>
    <w:rsid w:val="003670C3"/>
    <w:rsid w:val="0038054B"/>
    <w:rsid w:val="003A788E"/>
    <w:rsid w:val="003F30B9"/>
    <w:rsid w:val="004B6E1D"/>
    <w:rsid w:val="004C40AE"/>
    <w:rsid w:val="004C77CA"/>
    <w:rsid w:val="004D66E5"/>
    <w:rsid w:val="005C73D9"/>
    <w:rsid w:val="005E3439"/>
    <w:rsid w:val="006C3EE1"/>
    <w:rsid w:val="00747A76"/>
    <w:rsid w:val="00765B22"/>
    <w:rsid w:val="00770701"/>
    <w:rsid w:val="00807902"/>
    <w:rsid w:val="00822DF0"/>
    <w:rsid w:val="008652B1"/>
    <w:rsid w:val="00874FC3"/>
    <w:rsid w:val="00960D3A"/>
    <w:rsid w:val="00A60B44"/>
    <w:rsid w:val="00A86110"/>
    <w:rsid w:val="00AC6040"/>
    <w:rsid w:val="00AD6B0E"/>
    <w:rsid w:val="00AF29AF"/>
    <w:rsid w:val="00BF6DB2"/>
    <w:rsid w:val="00C04530"/>
    <w:rsid w:val="00D627A1"/>
    <w:rsid w:val="00D93A2C"/>
    <w:rsid w:val="00E460B3"/>
    <w:rsid w:val="00E46239"/>
    <w:rsid w:val="00E509A7"/>
    <w:rsid w:val="00E626A1"/>
    <w:rsid w:val="00E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8AB0"/>
  <w15:chartTrackingRefBased/>
  <w15:docId w15:val="{1E55E850-9F2B-40F7-8504-A9C9DFA7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7752"/>
    <w:pPr>
      <w:ind w:left="720"/>
      <w:contextualSpacing/>
    </w:pPr>
  </w:style>
  <w:style w:type="table" w:styleId="Reetkatablice">
    <w:name w:val="Table Grid"/>
    <w:basedOn w:val="Obinatablica"/>
    <w:uiPriority w:val="39"/>
    <w:rsid w:val="00E5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6334-6C7C-4416-97C6-1830DC71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Natasa</cp:lastModifiedBy>
  <cp:revision>26</cp:revision>
  <dcterms:created xsi:type="dcterms:W3CDTF">2023-01-30T10:17:00Z</dcterms:created>
  <dcterms:modified xsi:type="dcterms:W3CDTF">2023-01-30T18:05:00Z</dcterms:modified>
</cp:coreProperties>
</file>